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12" w:rsidRPr="004A0087" w:rsidRDefault="00497712" w:rsidP="004977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087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:rsidR="00497712" w:rsidRPr="004A0087" w:rsidRDefault="00497712" w:rsidP="004977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087">
        <w:rPr>
          <w:rFonts w:ascii="Times New Roman" w:eastAsia="Calibri" w:hAnsi="Times New Roman" w:cs="Times New Roman"/>
          <w:sz w:val="28"/>
          <w:szCs w:val="28"/>
        </w:rPr>
        <w:t xml:space="preserve">Инструкция по выполнению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экзаменационного тестирования по </w:t>
      </w:r>
      <w:r w:rsidRPr="004A0087">
        <w:rPr>
          <w:rFonts w:ascii="Times New Roman" w:eastAsia="Calibri" w:hAnsi="Times New Roman" w:cs="Times New Roman"/>
          <w:sz w:val="28"/>
          <w:szCs w:val="28"/>
        </w:rPr>
        <w:t>дисциплин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A008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Общая х</w:t>
      </w:r>
      <w:r>
        <w:rPr>
          <w:rFonts w:ascii="Times New Roman" w:eastAsia="Calibri" w:hAnsi="Times New Roman" w:cs="Times New Roman"/>
          <w:sz w:val="28"/>
          <w:szCs w:val="28"/>
        </w:rPr>
        <w:t>имия</w:t>
      </w:r>
      <w:r>
        <w:rPr>
          <w:rFonts w:ascii="Times New Roman" w:eastAsia="Calibri" w:hAnsi="Times New Roman" w:cs="Times New Roman"/>
          <w:sz w:val="28"/>
          <w:szCs w:val="28"/>
        </w:rPr>
        <w:t>, биоорганическая химия</w:t>
      </w:r>
      <w:r w:rsidRPr="004A0087">
        <w:rPr>
          <w:rFonts w:ascii="Times New Roman" w:eastAsia="Calibri" w:hAnsi="Times New Roman" w:cs="Times New Roman"/>
          <w:sz w:val="28"/>
          <w:szCs w:val="28"/>
        </w:rPr>
        <w:t>» студентов 1 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медико-профилактического факультета</w:t>
      </w:r>
    </w:p>
    <w:p w:rsidR="00497712" w:rsidRPr="004A0087" w:rsidRDefault="00497712" w:rsidP="004977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Начать работу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подготовке к экзаменационному тестированию, как форме промежуточной аттестации по</w:t>
      </w: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 «Химия»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 необходимо с ознакомления со всеми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экзаменационными </w:t>
      </w: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материалами, представленными </w:t>
      </w:r>
      <w:r>
        <w:rPr>
          <w:rFonts w:ascii="Times New Roman" w:eastAsia="Calibri" w:hAnsi="Times New Roman" w:cs="Times New Roman"/>
          <w:b/>
          <w:sz w:val="28"/>
          <w:szCs w:val="28"/>
        </w:rPr>
        <w:t>на сайте кафедры</w:t>
      </w: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. Обращаем Ваше внимание, что теоретические вопросы по темам занятий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представлены в разделе рабочей программы: учебно-методическом перечне, а также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ФОСах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97712" w:rsidRDefault="00497712" w:rsidP="004977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проведение экзаменационного тестирования отводится один день, освобожденный от других видов учебной деятельности согласно единому расписанию проведения промежуточной аттестации.</w:t>
      </w:r>
    </w:p>
    <w:p w:rsidR="00497712" w:rsidRDefault="00497712" w:rsidP="004977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Подсчет экзаменационного рейтинга осуществляется по единой для всех дисциплин таблице перевода результатов тестирования, полученных в ходе промежуточной аттестации, в баллах (Таблица 1).</w:t>
      </w:r>
    </w:p>
    <w:p w:rsidR="00497712" w:rsidRDefault="00497712" w:rsidP="0049771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712" w:rsidRDefault="00497712" w:rsidP="00497712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497712" w:rsidRDefault="00497712" w:rsidP="00497712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перевода результатов тестирования в баллы экзаменационного рейтинга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89"/>
        <w:gridCol w:w="1666"/>
        <w:gridCol w:w="1202"/>
        <w:gridCol w:w="1579"/>
        <w:gridCol w:w="1310"/>
        <w:gridCol w:w="1579"/>
      </w:tblGrid>
      <w:tr w:rsidR="00497712" w:rsidTr="00A71EC0">
        <w:tc>
          <w:tcPr>
            <w:tcW w:w="1422" w:type="dxa"/>
          </w:tcPr>
          <w:p w:rsidR="00497712" w:rsidRPr="00416BEC" w:rsidRDefault="00497712" w:rsidP="004977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81" w:type="dxa"/>
          </w:tcPr>
          <w:p w:rsidR="00497712" w:rsidRPr="00416BEC" w:rsidRDefault="00497712" w:rsidP="0049771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э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вбаллах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э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вбаллах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3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э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вбаллах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497712" w:rsidTr="00A71EC0">
        <w:tc>
          <w:tcPr>
            <w:tcW w:w="1422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8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3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497712" w:rsidTr="00A71EC0">
        <w:tc>
          <w:tcPr>
            <w:tcW w:w="1422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8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32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423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25,5</w:t>
            </w:r>
          </w:p>
        </w:tc>
      </w:tr>
      <w:tr w:rsidR="00497712" w:rsidTr="00A71EC0">
        <w:tc>
          <w:tcPr>
            <w:tcW w:w="1422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8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3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497712" w:rsidTr="00A71EC0">
        <w:tc>
          <w:tcPr>
            <w:tcW w:w="1422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8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2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423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26,5</w:t>
            </w:r>
          </w:p>
        </w:tc>
      </w:tr>
      <w:tr w:rsidR="00497712" w:rsidTr="00A71EC0">
        <w:tc>
          <w:tcPr>
            <w:tcW w:w="1422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8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23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497712" w:rsidTr="00A71EC0">
        <w:tc>
          <w:tcPr>
            <w:tcW w:w="1422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8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32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423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27,5</w:t>
            </w:r>
          </w:p>
        </w:tc>
      </w:tr>
      <w:tr w:rsidR="00497712" w:rsidTr="00A71EC0">
        <w:tc>
          <w:tcPr>
            <w:tcW w:w="1422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8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3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497712" w:rsidTr="00A71EC0">
        <w:tc>
          <w:tcPr>
            <w:tcW w:w="1422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8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32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423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28,5</w:t>
            </w:r>
          </w:p>
        </w:tc>
      </w:tr>
      <w:tr w:rsidR="00497712" w:rsidTr="00A71EC0">
        <w:tc>
          <w:tcPr>
            <w:tcW w:w="1422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68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23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497712" w:rsidTr="00A71EC0">
        <w:tc>
          <w:tcPr>
            <w:tcW w:w="1422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8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321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423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9" w:type="dxa"/>
          </w:tcPr>
          <w:p w:rsidR="00497712" w:rsidRDefault="00497712" w:rsidP="004977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</w:tbl>
    <w:p w:rsidR="00497712" w:rsidRPr="004A0087" w:rsidRDefault="00497712" w:rsidP="00497712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7712" w:rsidRPr="004A0087" w:rsidRDefault="00497712" w:rsidP="004977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случае получения обучающимся текущего стандартизированного рейтинга менее 35 баллов и (или) экзаменационного рейтинга менее 15 баллов результаты промежуточной аттестации по дисциплине «</w:t>
      </w:r>
      <w:r>
        <w:rPr>
          <w:rFonts w:ascii="Times New Roman" w:eastAsia="Calibri" w:hAnsi="Times New Roman" w:cs="Times New Roman"/>
          <w:sz w:val="28"/>
          <w:szCs w:val="28"/>
        </w:rPr>
        <w:t>Общая химия, биоорганическая химия</w:t>
      </w:r>
      <w:r>
        <w:rPr>
          <w:rFonts w:ascii="Times New Roman" w:eastAsia="Calibri" w:hAnsi="Times New Roman" w:cs="Times New Roman"/>
          <w:sz w:val="28"/>
          <w:szCs w:val="28"/>
        </w:rPr>
        <w:t>» признаются неудовлетворительными.</w:t>
      </w:r>
    </w:p>
    <w:p w:rsidR="00497712" w:rsidRPr="004A0087" w:rsidRDefault="00497712" w:rsidP="004977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по результатам промежуточной аттестации выставляются согласно Положению «О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-рейтинговой системе оценивания учебных достижений обучающихся», с которым можно ознакомиться на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7712" w:rsidRDefault="00497712" w:rsidP="004977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0087">
        <w:rPr>
          <w:rFonts w:ascii="Times New Roman" w:eastAsia="Calibri" w:hAnsi="Times New Roman" w:cs="Times New Roman"/>
          <w:b/>
          <w:sz w:val="28"/>
          <w:szCs w:val="28"/>
        </w:rPr>
        <w:t>После ознакомления с информационным письмом просим Вас сообщить об ознакомлении преподавателю в сообщении.</w:t>
      </w:r>
    </w:p>
    <w:p w:rsidR="00497712" w:rsidRDefault="00497712" w:rsidP="004977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712" w:rsidRDefault="00497712" w:rsidP="004977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712" w:rsidRPr="004A0087" w:rsidRDefault="00497712" w:rsidP="004977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97712" w:rsidRPr="004A0087" w:rsidRDefault="00497712" w:rsidP="0049771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712" w:rsidRPr="004A0087" w:rsidRDefault="00497712" w:rsidP="0049771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7712" w:rsidRDefault="00497712" w:rsidP="00497712">
      <w:pPr>
        <w:spacing w:after="0" w:line="360" w:lineRule="auto"/>
        <w:ind w:firstLine="709"/>
      </w:pPr>
    </w:p>
    <w:p w:rsidR="00AC622A" w:rsidRDefault="00AC622A" w:rsidP="00497712">
      <w:pPr>
        <w:spacing w:after="0" w:line="360" w:lineRule="auto"/>
        <w:ind w:firstLine="709"/>
      </w:pPr>
    </w:p>
    <w:sectPr w:rsidR="00AC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B52E9"/>
    <w:multiLevelType w:val="hybridMultilevel"/>
    <w:tmpl w:val="70027858"/>
    <w:lvl w:ilvl="0" w:tplc="6B7E30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12"/>
    <w:rsid w:val="00497712"/>
    <w:rsid w:val="00A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E43F7-991A-43E9-AFE3-D6BD9F2C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2020-06-03T13:42:00Z</dcterms:created>
  <dcterms:modified xsi:type="dcterms:W3CDTF">2020-06-03T13:47:00Z</dcterms:modified>
</cp:coreProperties>
</file>